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0714C0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0714C0" w:rsidRDefault="003E09CE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4C0">
        <w:rPr>
          <w:rFonts w:ascii="Times New Roman" w:hAnsi="Times New Roman"/>
          <w:sz w:val="28"/>
          <w:szCs w:val="28"/>
        </w:rPr>
        <w:t>от «27</w:t>
      </w:r>
      <w:r w:rsidR="00AB4E33" w:rsidRPr="000714C0">
        <w:rPr>
          <w:rFonts w:ascii="Times New Roman" w:hAnsi="Times New Roman"/>
          <w:sz w:val="28"/>
          <w:szCs w:val="28"/>
        </w:rPr>
        <w:t>»</w:t>
      </w:r>
      <w:r w:rsidRPr="000714C0">
        <w:rPr>
          <w:rFonts w:ascii="Times New Roman" w:hAnsi="Times New Roman"/>
          <w:sz w:val="28"/>
          <w:szCs w:val="28"/>
        </w:rPr>
        <w:t xml:space="preserve"> октября</w:t>
      </w:r>
      <w:r w:rsidR="00EC5984" w:rsidRPr="000714C0">
        <w:rPr>
          <w:rFonts w:ascii="Times New Roman" w:hAnsi="Times New Roman"/>
          <w:sz w:val="28"/>
          <w:szCs w:val="28"/>
        </w:rPr>
        <w:t xml:space="preserve"> 20</w:t>
      </w:r>
      <w:r w:rsidRPr="000714C0">
        <w:rPr>
          <w:rFonts w:ascii="Times New Roman" w:hAnsi="Times New Roman"/>
          <w:sz w:val="28"/>
          <w:szCs w:val="28"/>
        </w:rPr>
        <w:t>20</w:t>
      </w:r>
      <w:r w:rsidR="00B942DA" w:rsidRPr="000714C0">
        <w:rPr>
          <w:rFonts w:ascii="Times New Roman" w:hAnsi="Times New Roman"/>
          <w:sz w:val="28"/>
          <w:szCs w:val="28"/>
        </w:rPr>
        <w:t xml:space="preserve"> г. №</w:t>
      </w:r>
      <w:r w:rsidRPr="000714C0">
        <w:rPr>
          <w:rFonts w:ascii="Times New Roman" w:hAnsi="Times New Roman"/>
          <w:sz w:val="28"/>
          <w:szCs w:val="28"/>
        </w:rPr>
        <w:t xml:space="preserve"> 21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315B4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 w:rsidRPr="00315B4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Положение «</w:t>
      </w:r>
      <w:r w:rsidRPr="00315B43">
        <w:rPr>
          <w:rFonts w:ascii="Times New Roman" w:eastAsiaTheme="minorEastAsia" w:hAnsi="Times New Roman"/>
          <w:b/>
          <w:sz w:val="28"/>
          <w:szCs w:val="28"/>
          <w:lang w:eastAsia="ru-RU"/>
        </w:rPr>
        <w:t>О порядке назначения и проведения опроса граждан на территории Железнодорожного внутригородского района городского округа Самара</w:t>
      </w:r>
      <w:r w:rsidRPr="00315B4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»</w:t>
      </w:r>
      <w:r w:rsidRPr="00315B43">
        <w:rPr>
          <w:rFonts w:ascii="Times New Roman" w:eastAsiaTheme="minorEastAsia" w:hAnsi="Times New Roman"/>
          <w:b/>
          <w:sz w:val="28"/>
          <w:szCs w:val="28"/>
          <w:lang w:eastAsia="ru-RU"/>
        </w:rPr>
        <w:t>, утвер</w:t>
      </w:r>
      <w:bookmarkStart w:id="0" w:name="_GoBack"/>
      <w:bookmarkEnd w:id="0"/>
      <w:r w:rsidRPr="00315B4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жденное Решением Совета депутатов Железнодорожного внутригородского района городского округа Самара </w:t>
      </w:r>
      <w:r w:rsidRPr="00315B4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от 25 апреля 2017 № 91</w:t>
      </w: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315B4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внесении изменений в </w:t>
      </w:r>
      <w:r w:rsidRPr="00315B43">
        <w:rPr>
          <w:rFonts w:ascii="Times New Roman" w:eastAsiaTheme="minorEastAsia" w:hAnsi="Times New Roman"/>
          <w:bCs/>
          <w:sz w:val="28"/>
          <w:szCs w:val="28"/>
          <w:lang w:eastAsia="ru-RU"/>
        </w:rPr>
        <w:t>Положение «</w:t>
      </w: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>О порядке назначения и проведения опроса граждан на территории Железнодорожного внутригородского района городского округа Самара</w:t>
      </w:r>
      <w:r w:rsidRPr="00315B43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Pr="00315B43">
        <w:rPr>
          <w:rFonts w:ascii="Times New Roman" w:eastAsiaTheme="minorEastAsia" w:hAnsi="Times New Roman"/>
          <w:bCs/>
          <w:sz w:val="28"/>
          <w:szCs w:val="28"/>
          <w:lang w:eastAsia="ru-RU"/>
        </w:rPr>
        <w:t>от 25 апреля 2017 № 91</w:t>
      </w:r>
      <w:r w:rsidRPr="00315B4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315B43" w:rsidRPr="00315B43" w:rsidRDefault="00315B43" w:rsidP="00315B43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315B43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5B4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1. Внести в </w:t>
      </w:r>
      <w:r w:rsidRPr="00315B43">
        <w:rPr>
          <w:rFonts w:ascii="Times New Roman" w:eastAsiaTheme="minorEastAsia" w:hAnsi="Times New Roman"/>
          <w:bCs/>
          <w:sz w:val="28"/>
          <w:szCs w:val="28"/>
          <w:lang w:eastAsia="ru-RU"/>
        </w:rPr>
        <w:t>Положение «</w:t>
      </w: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>О порядке назначения и проведения опроса граждан на территории Железнодорожного внутригородского района городского округа Самара</w:t>
      </w:r>
      <w:r w:rsidRPr="00315B43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Pr="00315B43">
        <w:rPr>
          <w:rFonts w:ascii="Times New Roman" w:eastAsiaTheme="minorEastAsia" w:hAnsi="Times New Roman"/>
          <w:bCs/>
          <w:sz w:val="28"/>
          <w:szCs w:val="28"/>
          <w:lang w:eastAsia="ru-RU"/>
        </w:rPr>
        <w:t>от 25 апреля 2017 № 91</w:t>
      </w: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Положение), следующие изменения:</w:t>
      </w: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В </w:t>
      </w:r>
      <w:proofErr w:type="gramStart"/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>подпункте</w:t>
      </w:r>
      <w:proofErr w:type="gramEnd"/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 а) пункта 3.1 статьи 3 Положения слова «Председателя Совета депутатов Железнодорожного внутригородского района» заменить словами «Главы Железнодорожного внутригородского района».</w:t>
      </w: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1.2. В пункте 7.2 статьи 7 Положения слова «Главой </w:t>
      </w:r>
      <w:proofErr w:type="gramStart"/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 Железнодорожного</w:t>
      </w:r>
      <w:proofErr w:type="gramEnd"/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района» заменить словами «Главой Железнодорожного внутригородского района».</w:t>
      </w: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1.3. В </w:t>
      </w:r>
      <w:proofErr w:type="gramStart"/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>подпункте</w:t>
      </w:r>
      <w:proofErr w:type="gramEnd"/>
      <w:r w:rsidRPr="00315B43">
        <w:rPr>
          <w:rFonts w:ascii="Times New Roman" w:eastAsiaTheme="minorEastAsia" w:hAnsi="Times New Roman"/>
          <w:sz w:val="28"/>
          <w:szCs w:val="28"/>
          <w:lang w:eastAsia="ru-RU"/>
        </w:rPr>
        <w:t xml:space="preserve"> а) пункта 11.1 статьи 11 Положения слова «Председателя Совета депутатов Железнодорожного внутригородского района» заменить словами «Главы Железнодорожного внутригородского района».</w:t>
      </w:r>
    </w:p>
    <w:p w:rsidR="00315B43" w:rsidRPr="00315B43" w:rsidRDefault="00315B43" w:rsidP="0031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5B43" w:rsidRPr="00315B43" w:rsidRDefault="00315B43" w:rsidP="00315B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43">
        <w:rPr>
          <w:rFonts w:ascii="Times New Roman" w:eastAsia="Times New Roman" w:hAnsi="Times New Roman"/>
          <w:sz w:val="28"/>
          <w:szCs w:val="28"/>
          <w:lang w:eastAsia="ru-RU"/>
        </w:rPr>
        <w:t>2.   Официально опубликовать настоящее Решение.</w:t>
      </w:r>
    </w:p>
    <w:p w:rsidR="00315B43" w:rsidRPr="00315B43" w:rsidRDefault="00315B43" w:rsidP="00315B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Pr="00315B43" w:rsidRDefault="00315B43" w:rsidP="00315B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4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15B43" w:rsidRPr="00315B43" w:rsidRDefault="00315B43" w:rsidP="00315B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C94" w:rsidRDefault="00917C94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Pr="00917C94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Железнодорожного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В.В. Тюнин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C11C52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Н.Л. </w:t>
      </w:r>
      <w:proofErr w:type="spellStart"/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>Скобеев</w:t>
      </w:r>
      <w:proofErr w:type="spellEnd"/>
    </w:p>
    <w:p w:rsidR="00FA0E88" w:rsidRPr="00FA0E88" w:rsidRDefault="00FA0E88" w:rsidP="00D3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4C0A"/>
    <w:rsid w:val="00027DCB"/>
    <w:rsid w:val="000714C0"/>
    <w:rsid w:val="00071F26"/>
    <w:rsid w:val="000B7DC5"/>
    <w:rsid w:val="000F315B"/>
    <w:rsid w:val="00134A7F"/>
    <w:rsid w:val="001359CB"/>
    <w:rsid w:val="001738E6"/>
    <w:rsid w:val="002302D3"/>
    <w:rsid w:val="00315B43"/>
    <w:rsid w:val="00344FB2"/>
    <w:rsid w:val="003E09CE"/>
    <w:rsid w:val="0041567B"/>
    <w:rsid w:val="00445598"/>
    <w:rsid w:val="00513663"/>
    <w:rsid w:val="00522FC2"/>
    <w:rsid w:val="00523874"/>
    <w:rsid w:val="005C5DB6"/>
    <w:rsid w:val="005C6905"/>
    <w:rsid w:val="00672067"/>
    <w:rsid w:val="00715062"/>
    <w:rsid w:val="007242DB"/>
    <w:rsid w:val="007F24A2"/>
    <w:rsid w:val="00835ECF"/>
    <w:rsid w:val="00914ACA"/>
    <w:rsid w:val="00917C94"/>
    <w:rsid w:val="00933B5A"/>
    <w:rsid w:val="009518E3"/>
    <w:rsid w:val="00A12F68"/>
    <w:rsid w:val="00A23C95"/>
    <w:rsid w:val="00AB4E33"/>
    <w:rsid w:val="00AC4807"/>
    <w:rsid w:val="00B238DB"/>
    <w:rsid w:val="00B942DA"/>
    <w:rsid w:val="00BF432B"/>
    <w:rsid w:val="00C11C52"/>
    <w:rsid w:val="00C45287"/>
    <w:rsid w:val="00C72817"/>
    <w:rsid w:val="00D34354"/>
    <w:rsid w:val="00D624B6"/>
    <w:rsid w:val="00D945F4"/>
    <w:rsid w:val="00DA38BA"/>
    <w:rsid w:val="00EC5984"/>
    <w:rsid w:val="00ED09F6"/>
    <w:rsid w:val="00EF56B4"/>
    <w:rsid w:val="00F00DB8"/>
    <w:rsid w:val="00F93BFA"/>
    <w:rsid w:val="00FA0E8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Клешнёва Ольга Андреевна</cp:lastModifiedBy>
  <cp:revision>35</cp:revision>
  <cp:lastPrinted>2020-10-23T08:00:00Z</cp:lastPrinted>
  <dcterms:created xsi:type="dcterms:W3CDTF">2015-09-21T09:32:00Z</dcterms:created>
  <dcterms:modified xsi:type="dcterms:W3CDTF">2020-10-29T07:43:00Z</dcterms:modified>
</cp:coreProperties>
</file>